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E5" w:rsidRDefault="000D34D8">
      <w:pPr>
        <w:spacing w:after="133"/>
        <w:ind w:left="-873"/>
      </w:pPr>
      <w:r>
        <w:rPr>
          <w:noProof/>
        </w:rPr>
        <mc:AlternateContent>
          <mc:Choice Requires="wpg">
            <w:drawing>
              <wp:inline distT="0" distB="0" distL="0" distR="0">
                <wp:extent cx="3350946" cy="1007999"/>
                <wp:effectExtent l="0" t="0" r="0" b="0"/>
                <wp:docPr id="4456" name="Group 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946" cy="1007999"/>
                          <a:chOff x="0" y="0"/>
                          <a:chExt cx="3350946" cy="1007999"/>
                        </a:xfrm>
                      </wpg:grpSpPr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946" cy="61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127102" y="714461"/>
                            <a:ext cx="4042236" cy="27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05E5" w:rsidRDefault="000D34D8">
                              <w:r>
                                <w:rPr>
                                  <w:color w:val="2C3F9A"/>
                                  <w:sz w:val="32"/>
                                </w:rPr>
                                <w:t>RS060 Lista dzieci zakwalifikowanych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6350" y="647992"/>
                            <a:ext cx="0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07">
                                <a:moveTo>
                                  <a:pt x="0" y="0"/>
                                </a:moveTo>
                                <a:lnTo>
                                  <a:pt x="0" y="36000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C3F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6" style="width:263.854pt;height:79.37pt;mso-position-horizontal-relative:char;mso-position-vertical-relative:line" coordsize="33509,10079">
                <v:shape id="Picture 326" style="position:absolute;width:33509;height:6120;left:0;top:0;" filled="f">
                  <v:imagedata r:id="rId5"/>
                </v:shape>
                <v:rect id="Rectangle 327" style="position:absolute;width:40422;height:2752;left:1271;top: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f9a"/>
                            <w:sz w:val="32"/>
                          </w:rPr>
                          <w:t xml:space="preserve">RS060 Lista dzieci zakwalifikowanych</w:t>
                        </w:r>
                      </w:p>
                    </w:txbxContent>
                  </v:textbox>
                </v:rect>
                <v:shape id="Shape 328" style="position:absolute;width:0;height:3600;left:63;top:6479;" coordsize="0,360007" path="m0,0l0,360007">
                  <v:stroke weight="1pt" endcap="flat" joinstyle="miter" miterlimit="10" on="true" color="#2c3f9a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p w:rsidR="006F05E5" w:rsidRDefault="000D34D8">
      <w:pPr>
        <w:spacing w:after="165"/>
        <w:ind w:left="-67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482879</wp:posOffset>
            </wp:positionH>
            <wp:positionV relativeFrom="page">
              <wp:posOffset>9973856</wp:posOffset>
            </wp:positionV>
            <wp:extent cx="2634005" cy="216002"/>
            <wp:effectExtent l="0" t="0" r="0" b="0"/>
            <wp:wrapTopAndBottom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4005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2C3F9A"/>
          <w:sz w:val="20"/>
        </w:rPr>
        <w:t>Raport wygenerowany</w:t>
      </w:r>
      <w:r>
        <w:rPr>
          <w:rFonts w:ascii="Arial" w:eastAsia="Arial" w:hAnsi="Arial" w:cs="Arial"/>
          <w:color w:val="2C3F9A"/>
          <w:sz w:val="20"/>
        </w:rPr>
        <w:t xml:space="preserve"> 30.03.2021 </w:t>
      </w:r>
    </w:p>
    <w:p w:rsidR="006F05E5" w:rsidRDefault="000D34D8">
      <w:pPr>
        <w:spacing w:after="11"/>
        <w:ind w:left="-673"/>
      </w:pPr>
      <w:r>
        <w:rPr>
          <w:rFonts w:ascii="Arial" w:eastAsia="Arial" w:hAnsi="Arial" w:cs="Arial"/>
        </w:rPr>
        <w:t>Publiczna Szkoła Podstawowa nr 1 w Ozimku</w:t>
      </w:r>
    </w:p>
    <w:tbl>
      <w:tblPr>
        <w:tblStyle w:val="TableGrid"/>
        <w:tblW w:w="10602" w:type="dxa"/>
        <w:tblInd w:w="-87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9"/>
        <w:gridCol w:w="1701"/>
        <w:gridCol w:w="1417"/>
        <w:gridCol w:w="1849"/>
        <w:gridCol w:w="866"/>
      </w:tblGrid>
      <w:tr w:rsidR="006F05E5">
        <w:trPr>
          <w:trHeight w:val="225"/>
        </w:trPr>
        <w:tc>
          <w:tcPr>
            <w:tcW w:w="4769" w:type="dxa"/>
            <w:tcBorders>
              <w:top w:val="nil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tabs>
                <w:tab w:val="center" w:pos="1662"/>
              </w:tabs>
              <w:spacing w:after="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L.p.</w:t>
            </w:r>
            <w:r>
              <w:rPr>
                <w:rFonts w:ascii="Arial" w:eastAsia="Arial" w:hAnsi="Arial" w:cs="Arial"/>
                <w:b/>
                <w:color w:val="000333"/>
                <w:sz w:val="20"/>
              </w:rPr>
              <w:tab/>
              <w:t>Nazwisko i imiona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Pesel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Preferencja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Typ podania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Punkty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5F5F5"/>
          </w:tcPr>
          <w:p w:rsidR="006F05E5" w:rsidRDefault="000D34D8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color w:val="000333"/>
                <w:sz w:val="20"/>
              </w:rPr>
              <w:t>Oddział Ogólnodostępny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5F5F5"/>
          </w:tcPr>
          <w:p w:rsidR="006F05E5" w:rsidRDefault="006F05E5"/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5F5F5"/>
          </w:tcPr>
          <w:p w:rsidR="006F05E5" w:rsidRDefault="006F05E5"/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5F5F5"/>
          </w:tcPr>
          <w:p w:rsidR="006F05E5" w:rsidRDefault="006F05E5"/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5F5F5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Gajek Natalia Helena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362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2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GARBAS JAN JERZY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34"/>
            </w:pPr>
            <w:r>
              <w:rPr>
                <w:rFonts w:ascii="Arial" w:eastAsia="Arial" w:hAnsi="Arial" w:cs="Arial"/>
                <w:sz w:val="20"/>
              </w:rPr>
              <w:t>obwód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3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Gryc Marcin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472"/>
              <w:jc w:val="center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4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Guimbal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Jagusz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Aurora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Sunschine</w:t>
            </w:r>
            <w:proofErr w:type="spellEnd"/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91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5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Jacheć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Jakub Andrzej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6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Jendrzej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Natalia Maria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7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Kaczmarczyk Amelia Aneta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472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8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Kalinowska Hanna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34"/>
            </w:pPr>
            <w:r>
              <w:rPr>
                <w:rFonts w:ascii="Arial" w:eastAsia="Arial" w:hAnsi="Arial" w:cs="Arial"/>
                <w:sz w:val="20"/>
              </w:rPr>
              <w:t>obwód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52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9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Kędziora KAMIL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334"/>
            </w:pPr>
            <w:r>
              <w:rPr>
                <w:rFonts w:ascii="Arial" w:eastAsia="Arial" w:hAnsi="Arial" w:cs="Arial"/>
                <w:sz w:val="20"/>
              </w:rPr>
              <w:t>obwód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10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Kotula Rafał Maciej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472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432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11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Kotula Tomasz Maksymilian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362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12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Kowarz Łukasz Henryk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62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13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Ochwatowska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Emilia Genowefa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334"/>
            </w:pPr>
            <w:r>
              <w:rPr>
                <w:rFonts w:ascii="Arial" w:eastAsia="Arial" w:hAnsi="Arial" w:cs="Arial"/>
                <w:sz w:val="20"/>
              </w:rPr>
              <w:t>obwód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14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Oleś Stanisław Tadeusz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15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Rolka Izabela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16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Skóra Adam PAWEŁ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17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Stonoga Marcel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Zgłoszenie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18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Sznicer Jan Maciej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34"/>
            </w:pPr>
            <w:r>
              <w:rPr>
                <w:rFonts w:ascii="Arial" w:eastAsia="Arial" w:hAnsi="Arial" w:cs="Arial"/>
                <w:sz w:val="20"/>
              </w:rPr>
              <w:t>obwód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  <w:shd w:val="clear" w:color="auto" w:fill="F9F9F9"/>
          </w:tcPr>
          <w:p w:rsidR="006F05E5" w:rsidRDefault="006F05E5"/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19 </w:t>
            </w:r>
            <w:proofErr w:type="spellStart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Wiench</w:t>
            </w:r>
            <w:proofErr w:type="spellEnd"/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 Karolina Justyna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6F05E5" w:rsidRDefault="000D34D8">
            <w:pPr>
              <w:spacing w:after="0"/>
              <w:ind w:left="362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6F05E5">
        <w:trPr>
          <w:trHeight w:val="340"/>
        </w:trPr>
        <w:tc>
          <w:tcPr>
            <w:tcW w:w="476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F9F9F9"/>
          </w:tcPr>
          <w:p w:rsidR="006F05E5" w:rsidRPr="00241CA4" w:rsidRDefault="000D34D8">
            <w:pPr>
              <w:spacing w:after="0"/>
              <w:ind w:left="418"/>
              <w:rPr>
                <w:color w:val="000000" w:themeColor="text1"/>
              </w:rPr>
            </w:pP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 </w:t>
            </w:r>
            <w:r w:rsidRPr="00241CA4">
              <w:rPr>
                <w:rFonts w:ascii="Arial" w:eastAsia="Arial" w:hAnsi="Arial" w:cs="Arial"/>
                <w:color w:val="000000" w:themeColor="text1"/>
                <w:sz w:val="20"/>
              </w:rPr>
              <w:t>Wilczek Piotr</w:t>
            </w:r>
          </w:p>
        </w:tc>
        <w:tc>
          <w:tcPr>
            <w:tcW w:w="170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F9F9F9"/>
          </w:tcPr>
          <w:p w:rsidR="006F05E5" w:rsidRDefault="006F05E5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Wniosek</w:t>
            </w:r>
          </w:p>
        </w:tc>
        <w:tc>
          <w:tcPr>
            <w:tcW w:w="866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F9F9F9"/>
          </w:tcPr>
          <w:p w:rsidR="006F05E5" w:rsidRDefault="000D34D8">
            <w:pPr>
              <w:spacing w:after="0"/>
              <w:ind w:left="391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</w:tr>
    </w:tbl>
    <w:p w:rsidR="000D34D8" w:rsidRDefault="000D34D8"/>
    <w:sectPr w:rsidR="000D34D8">
      <w:pgSz w:w="11906" w:h="16838"/>
      <w:pgMar w:top="56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E5"/>
    <w:rsid w:val="000D34D8"/>
    <w:rsid w:val="00241CA4"/>
    <w:rsid w:val="005058CE"/>
    <w:rsid w:val="006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EAC9"/>
  <w15:docId w15:val="{EEBA3FBA-A8F8-4356-A19B-40619D0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Raport020</dc:title>
  <dc:subject/>
  <dc:creator>Użytkowni</dc:creator>
  <cp:keywords/>
  <cp:lastModifiedBy>Użytkowni</cp:lastModifiedBy>
  <cp:revision>3</cp:revision>
  <dcterms:created xsi:type="dcterms:W3CDTF">2021-03-30T11:18:00Z</dcterms:created>
  <dcterms:modified xsi:type="dcterms:W3CDTF">2021-03-30T11:18:00Z</dcterms:modified>
</cp:coreProperties>
</file>